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44" w:rsidRDefault="00483551">
      <w:pPr>
        <w:rPr>
          <w:sz w:val="20"/>
        </w:rPr>
        <w:sectPr w:rsidR="00187E44">
          <w:type w:val="continuous"/>
          <w:pgSz w:w="11910" w:h="16840"/>
          <w:pgMar w:top="1160" w:right="440" w:bottom="280" w:left="740" w:header="720" w:footer="720" w:gutter="0"/>
          <w:cols w:space="720"/>
        </w:sectPr>
      </w:pPr>
      <w:r>
        <w:rPr>
          <w:noProof/>
          <w:sz w:val="20"/>
          <w:lang w:eastAsia="ru-RU" w:bidi="my-MM"/>
        </w:rPr>
        <w:drawing>
          <wp:inline distT="0" distB="0" distL="0" distR="0">
            <wp:extent cx="6813550" cy="9363833"/>
            <wp:effectExtent l="0" t="0" r="6350" b="8890"/>
            <wp:docPr id="1" name="Рисунок 1" descr="C:\Users\Мансур\Downloads\внеурочка 5 кл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ownloads\внеурочка 5 кл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7E44" w:rsidRDefault="00BF3D1E">
      <w:pPr>
        <w:pStyle w:val="11"/>
        <w:spacing w:line="275" w:lineRule="exact"/>
        <w:ind w:left="4332" w:firstLine="0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187E44" w:rsidRDefault="00BF3D1E">
      <w:pPr>
        <w:pStyle w:val="a3"/>
        <w:tabs>
          <w:tab w:val="left" w:pos="3043"/>
          <w:tab w:val="left" w:pos="3508"/>
          <w:tab w:val="left" w:pos="4804"/>
          <w:tab w:val="left" w:pos="5118"/>
          <w:tab w:val="left" w:pos="6387"/>
          <w:tab w:val="left" w:pos="7971"/>
          <w:tab w:val="left" w:pos="8372"/>
          <w:tab w:val="left" w:pos="8983"/>
        </w:tabs>
        <w:spacing w:line="276" w:lineRule="auto"/>
        <w:ind w:right="403" w:firstLine="899"/>
        <w:jc w:val="left"/>
      </w:pPr>
      <w:r>
        <w:t>План</w:t>
      </w:r>
      <w:r>
        <w:rPr>
          <w:spacing w:val="30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основного</w:t>
      </w:r>
      <w:r>
        <w:rPr>
          <w:spacing w:val="29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( дале</w:t>
      </w:r>
      <w:proofErr w:type="gramStart"/>
      <w:r>
        <w:t>е-</w:t>
      </w:r>
      <w:proofErr w:type="gramEnd"/>
      <w:r>
        <w:rPr>
          <w:spacing w:val="31"/>
        </w:rPr>
        <w:t xml:space="preserve"> </w:t>
      </w:r>
      <w:r>
        <w:t>ООО) в муниципальном</w:t>
      </w:r>
      <w:r>
        <w:rPr>
          <w:spacing w:val="40"/>
        </w:rPr>
        <w:t xml:space="preserve"> </w:t>
      </w:r>
      <w:r>
        <w:t>бюджетном</w:t>
      </w:r>
      <w:r>
        <w:rPr>
          <w:spacing w:val="40"/>
        </w:rPr>
        <w:t xml:space="preserve"> </w:t>
      </w:r>
      <w:r>
        <w:t>общеобразовательном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>
        <w:t>«</w:t>
      </w:r>
      <w:proofErr w:type="spellStart"/>
      <w:r w:rsidR="00641EF3">
        <w:t>Кульбаево</w:t>
      </w:r>
      <w:proofErr w:type="spellEnd"/>
      <w:r w:rsidR="00641EF3">
        <w:t>-Марасинская</w:t>
      </w:r>
      <w:r>
        <w:rPr>
          <w:spacing w:val="40"/>
        </w:rPr>
        <w:t xml:space="preserve"> </w:t>
      </w:r>
      <w:r>
        <w:t xml:space="preserve">средняя общеобразовательная школа </w:t>
      </w:r>
      <w:proofErr w:type="spellStart"/>
      <w:r w:rsidR="00641EF3">
        <w:t>Нурлатского</w:t>
      </w:r>
      <w:proofErr w:type="spellEnd"/>
      <w:r>
        <w:t xml:space="preserve"> муниципального района Республики Татарстан» 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Учреждение)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2022-2023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разработан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действующим</w:t>
      </w:r>
      <w:r>
        <w:rPr>
          <w:spacing w:val="40"/>
        </w:rPr>
        <w:t xml:space="preserve"> </w:t>
      </w:r>
      <w:r>
        <w:t>законодательством</w:t>
      </w:r>
      <w:r>
        <w:tab/>
        <w:t>и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РТ,</w:t>
      </w:r>
      <w:r>
        <w:rPr>
          <w:spacing w:val="4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стандарта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 xml:space="preserve">образования, </w:t>
      </w:r>
      <w:r>
        <w:t>утвержденного</w:t>
      </w:r>
      <w:r>
        <w:rPr>
          <w:spacing w:val="38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Министерства</w:t>
      </w:r>
      <w:r>
        <w:rPr>
          <w:spacing w:val="37"/>
        </w:rPr>
        <w:t xml:space="preserve"> </w:t>
      </w:r>
      <w:r>
        <w:t>просвещения</w:t>
      </w:r>
      <w:r>
        <w:rPr>
          <w:spacing w:val="38"/>
        </w:rPr>
        <w:t xml:space="preserve"> </w:t>
      </w:r>
      <w:r>
        <w:t>РФ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31</w:t>
      </w:r>
      <w:r>
        <w:rPr>
          <w:spacing w:val="38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2021</w:t>
      </w:r>
      <w:r>
        <w:rPr>
          <w:spacing w:val="38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287</w:t>
      </w:r>
      <w:r>
        <w:rPr>
          <w:spacing w:val="40"/>
        </w:rPr>
        <w:t xml:space="preserve"> </w:t>
      </w:r>
      <w:r>
        <w:t>«Об утверждении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стандарта</w:t>
      </w:r>
      <w:r>
        <w:rPr>
          <w:spacing w:val="80"/>
        </w:rPr>
        <w:t xml:space="preserve"> </w:t>
      </w:r>
      <w:r>
        <w:t>основного общего</w:t>
      </w:r>
      <w:r>
        <w:rPr>
          <w:spacing w:val="80"/>
        </w:rPr>
        <w:t xml:space="preserve"> </w:t>
      </w:r>
      <w:r>
        <w:t>образования»</w:t>
      </w:r>
      <w:r>
        <w:tab/>
        <w:t>(далее – ФГОС ООО);</w:t>
      </w:r>
      <w:r>
        <w:rPr>
          <w:spacing w:val="80"/>
        </w:rPr>
        <w:t xml:space="preserve"> </w:t>
      </w:r>
      <w:r>
        <w:t>Положением по ФГОС, Образовательной программой Учреждения, Уставом и локальными нормативными актами Учреждения.</w:t>
      </w:r>
    </w:p>
    <w:p w:rsidR="00187E44" w:rsidRDefault="00BF3D1E">
      <w:pPr>
        <w:pStyle w:val="a3"/>
        <w:ind w:right="403" w:firstLine="479"/>
      </w:pPr>
      <w:r>
        <w:t>В 2022/2023</w:t>
      </w:r>
      <w:r>
        <w:rPr>
          <w:spacing w:val="40"/>
        </w:rPr>
        <w:t xml:space="preserve"> </w:t>
      </w:r>
      <w:r>
        <w:t>учебном году обучение в 5 классе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641EF3">
        <w:t>Кульбаево</w:t>
      </w:r>
      <w:proofErr w:type="spellEnd"/>
      <w:r w:rsidR="00641EF3">
        <w:t>-Марасинская</w:t>
      </w:r>
      <w:r>
        <w:t xml:space="preserve"> средняя общеобразовательная школа </w:t>
      </w:r>
      <w:proofErr w:type="spellStart"/>
      <w:r w:rsidR="00641EF3">
        <w:t>Нурлатского</w:t>
      </w:r>
      <w:proofErr w:type="spellEnd"/>
      <w:r>
        <w:t xml:space="preserve"> муниципального района Республики Татарстан» осуществляется в соответствии с Федеральным государственным образовательным стандартом начального общего образования, утвержденного приказом Министерства просвещения РФ от 31 мая 2021 г. № 287 «Об утверждении федерального государственного образовательного стандарта основного общего</w:t>
      </w:r>
      <w:r>
        <w:rPr>
          <w:spacing w:val="40"/>
        </w:rPr>
        <w:t xml:space="preserve"> </w:t>
      </w:r>
      <w:r>
        <w:t>образования».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обучение в 5 классе</w:t>
      </w:r>
      <w:r>
        <w:rPr>
          <w:spacing w:val="40"/>
        </w:rPr>
        <w:t xml:space="preserve"> </w:t>
      </w:r>
      <w:r>
        <w:t>ведется в режиме 6-ти дневной учебной недели.</w:t>
      </w:r>
    </w:p>
    <w:p w:rsidR="00187E44" w:rsidRDefault="00BF3D1E">
      <w:pPr>
        <w:pStyle w:val="a3"/>
        <w:ind w:right="403" w:firstLine="3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 Внеурочная деятельность является неотъемлемой и обязательной частью основной общеобразовательной программы.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187E44" w:rsidRDefault="00BF3D1E">
      <w:pPr>
        <w:pStyle w:val="a3"/>
        <w:ind w:right="408"/>
      </w:pPr>
      <w:proofErr w:type="gramStart"/>
      <w: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</w:t>
      </w:r>
      <w:proofErr w:type="gramEnd"/>
      <w:r>
        <w:t xml:space="preserve">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344"/>
        </w:tabs>
        <w:ind w:right="409" w:firstLine="0"/>
        <w:rPr>
          <w:sz w:val="24"/>
        </w:rPr>
      </w:pPr>
      <w:r>
        <w:rPr>
          <w:sz w:val="24"/>
        </w:rPr>
        <w:t xml:space="preserve">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181"/>
        </w:tabs>
        <w:ind w:right="403" w:firstLine="0"/>
        <w:rPr>
          <w:sz w:val="24"/>
        </w:rPr>
      </w:pPr>
      <w:r>
        <w:rPr>
          <w:sz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</w:t>
      </w:r>
    </w:p>
    <w:p w:rsidR="00187E44" w:rsidRDefault="00BF3D1E">
      <w:pPr>
        <w:pStyle w:val="a3"/>
        <w:spacing w:before="1"/>
      </w:pPr>
      <w:r>
        <w:t>в</w:t>
      </w:r>
      <w:r>
        <w:rPr>
          <w:spacing w:val="-8"/>
        </w:rPr>
        <w:t xml:space="preserve"> </w:t>
      </w:r>
      <w:r>
        <w:t>профессионально-производственном</w:t>
      </w:r>
      <w:r>
        <w:rPr>
          <w:spacing w:val="-7"/>
        </w:rPr>
        <w:t xml:space="preserve"> </w:t>
      </w:r>
      <w:r>
        <w:rPr>
          <w:spacing w:val="-2"/>
        </w:rPr>
        <w:t>окружении;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277"/>
        </w:tabs>
        <w:ind w:right="406" w:firstLine="0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187E44" w:rsidRDefault="00187E44">
      <w:pPr>
        <w:jc w:val="both"/>
        <w:rPr>
          <w:sz w:val="24"/>
        </w:rPr>
        <w:sectPr w:rsidR="00187E44">
          <w:pgSz w:w="11910" w:h="16840"/>
          <w:pgMar w:top="1040" w:right="440" w:bottom="280" w:left="740" w:header="720" w:footer="720" w:gutter="0"/>
          <w:cols w:space="720"/>
        </w:sectPr>
      </w:pPr>
    </w:p>
    <w:p w:rsidR="00187E44" w:rsidRDefault="00BF3D1E">
      <w:pPr>
        <w:pStyle w:val="a4"/>
        <w:numPr>
          <w:ilvl w:val="0"/>
          <w:numId w:val="2"/>
        </w:numPr>
        <w:tabs>
          <w:tab w:val="left" w:pos="1239"/>
        </w:tabs>
        <w:spacing w:before="66"/>
        <w:ind w:right="409" w:firstLine="0"/>
        <w:rPr>
          <w:sz w:val="24"/>
        </w:rPr>
      </w:pPr>
      <w:r>
        <w:rPr>
          <w:sz w:val="24"/>
        </w:rPr>
        <w:lastRenderedPageBreak/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183"/>
        </w:tabs>
        <w:spacing w:before="1"/>
        <w:ind w:right="411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157"/>
        </w:tabs>
        <w:ind w:right="413" w:firstLine="0"/>
        <w:rPr>
          <w:sz w:val="24"/>
        </w:rPr>
      </w:pPr>
      <w:r>
        <w:rPr>
          <w:sz w:val="24"/>
        </w:rPr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педагогов-психологов);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123"/>
        </w:tabs>
        <w:ind w:right="405" w:firstLine="0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187E44" w:rsidRDefault="00BF3D1E">
      <w:pPr>
        <w:pStyle w:val="a3"/>
        <w:ind w:right="413"/>
      </w:pPr>
      <w:r>
        <w:t xml:space="preserve"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</w:t>
      </w:r>
      <w:r>
        <w:rPr>
          <w:spacing w:val="-2"/>
        </w:rPr>
        <w:t>кинематографа.</w:t>
      </w:r>
    </w:p>
    <w:p w:rsidR="00187E44" w:rsidRDefault="00BF3D1E">
      <w:pPr>
        <w:pStyle w:val="a3"/>
        <w:ind w:right="412" w:firstLine="240"/>
      </w:pPr>
      <w: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основной для разработки курсов внеурочной деятельности, посвященной этому виду отечественного искусства.</w:t>
      </w:r>
    </w:p>
    <w:p w:rsidR="00187E44" w:rsidRDefault="00BF3D1E">
      <w:pPr>
        <w:spacing w:before="1" w:line="242" w:lineRule="auto"/>
        <w:ind w:left="962" w:right="410" w:firstLine="299"/>
        <w:jc w:val="both"/>
        <w:rPr>
          <w:b/>
          <w:sz w:val="24"/>
        </w:rPr>
      </w:pPr>
      <w:r>
        <w:rPr>
          <w:sz w:val="24"/>
        </w:rPr>
        <w:t xml:space="preserve">Содержание плана внеурочной деятельности. Количество часов, выделяемых на внеурочную деятельность, </w:t>
      </w:r>
      <w:r>
        <w:rPr>
          <w:b/>
          <w:sz w:val="24"/>
        </w:rPr>
        <w:t>составляет за 5 лет обучения на этапе основной школы не более 1750 часов, в год — не более 340 часов.</w:t>
      </w:r>
    </w:p>
    <w:p w:rsidR="00187E44" w:rsidRDefault="00BF3D1E">
      <w:pPr>
        <w:pStyle w:val="a3"/>
        <w:ind w:right="405" w:firstLine="299"/>
      </w:pPr>
      <w:r>
        <w:t>Величина недельной образовательной нагрузки (количество занятий), реализуемой через 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 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отведенных на освоение обучающимися учебного плана, но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д.).</w:t>
      </w:r>
    </w:p>
    <w:p w:rsidR="00187E44" w:rsidRDefault="00BF3D1E">
      <w:pPr>
        <w:pStyle w:val="a3"/>
        <w:ind w:right="413"/>
      </w:pPr>
      <w:r>
        <w:t>При этом расходы времени на отдельные направления плана внеурочной деятельности могут отличаться: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322"/>
        </w:tabs>
        <w:ind w:right="405" w:firstLine="0"/>
        <w:rPr>
          <w:sz w:val="24"/>
        </w:rPr>
      </w:pPr>
      <w:r>
        <w:rPr>
          <w:sz w:val="24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— от 2 до 4 часов,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86"/>
        </w:tabs>
        <w:ind w:right="403" w:firstLine="0"/>
        <w:rPr>
          <w:sz w:val="24"/>
        </w:rPr>
      </w:pPr>
      <w:r>
        <w:rPr>
          <w:sz w:val="24"/>
        </w:rPr>
        <w:t>на внеурочную деятельность по формированию функциональной грамотности — от 1 до 2 часов;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84"/>
        </w:tabs>
        <w:ind w:right="406" w:firstLine="0"/>
        <w:rPr>
          <w:sz w:val="24"/>
        </w:rPr>
      </w:pPr>
      <w:r>
        <w:rPr>
          <w:sz w:val="24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70"/>
        </w:tabs>
        <w:ind w:right="405" w:firstLine="0"/>
        <w:rPr>
          <w:sz w:val="24"/>
        </w:rPr>
      </w:pPr>
      <w:proofErr w:type="gramStart"/>
      <w:r>
        <w:rPr>
          <w:sz w:val="24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1–2 недели может быть использовано до 20 часов (бюджет времени, отведенного на </w:t>
      </w:r>
      <w:r>
        <w:rPr>
          <w:spacing w:val="-2"/>
          <w:sz w:val="24"/>
        </w:rPr>
        <w:t>реализацию</w:t>
      </w:r>
      <w:proofErr w:type="gramEnd"/>
    </w:p>
    <w:p w:rsidR="00187E44" w:rsidRDefault="00BF3D1E">
      <w:pPr>
        <w:pStyle w:val="a3"/>
      </w:pP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деятельности);</w:t>
      </w:r>
    </w:p>
    <w:p w:rsidR="00187E44" w:rsidRDefault="00BF3D1E">
      <w:pPr>
        <w:pStyle w:val="a4"/>
        <w:numPr>
          <w:ilvl w:val="0"/>
          <w:numId w:val="2"/>
        </w:numPr>
        <w:tabs>
          <w:tab w:val="left" w:pos="1121"/>
        </w:tabs>
        <w:ind w:right="403" w:firstLine="0"/>
        <w:rPr>
          <w:sz w:val="24"/>
        </w:rPr>
      </w:pPr>
      <w:r>
        <w:rPr>
          <w:sz w:val="24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—</w:t>
      </w:r>
      <w:r>
        <w:rPr>
          <w:spacing w:val="40"/>
          <w:sz w:val="24"/>
        </w:rPr>
        <w:t xml:space="preserve"> </w:t>
      </w:r>
      <w:r>
        <w:rPr>
          <w:sz w:val="24"/>
        </w:rPr>
        <w:t>от 2 до 3 часов.</w:t>
      </w:r>
    </w:p>
    <w:p w:rsidR="00187E44" w:rsidRDefault="00BF3D1E">
      <w:pPr>
        <w:pStyle w:val="a3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:rsidR="00187E44" w:rsidRDefault="00187E44">
      <w:pPr>
        <w:sectPr w:rsidR="00187E44">
          <w:pgSz w:w="11910" w:h="16840"/>
          <w:pgMar w:top="1040" w:right="440" w:bottom="280" w:left="740" w:header="720" w:footer="720" w:gutter="0"/>
          <w:cols w:space="720"/>
        </w:sectPr>
      </w:pPr>
    </w:p>
    <w:p w:rsidR="00187E44" w:rsidRDefault="00BF3D1E">
      <w:pPr>
        <w:pStyle w:val="a3"/>
        <w:spacing w:before="66"/>
        <w:ind w:right="410"/>
      </w:pPr>
      <w:r>
        <w:lastRenderedPageBreak/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187E44" w:rsidRDefault="00BF3D1E">
      <w:pPr>
        <w:pStyle w:val="a3"/>
        <w:spacing w:before="1"/>
        <w:ind w:right="410"/>
      </w:pPr>
      <w:r>
        <w:t>В зависимости от задач на каждом этапе реализации примерной образовательной программы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 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 xml:space="preserve">изменяться. Так, например, в 5 классе для обеспечения адаптации обучающихся к изменившейся образовательной ситуации может быть выделено больше часов, чем в 6 или 7 классе, либо в 8 классе — в связи с организацией </w:t>
      </w:r>
      <w:proofErr w:type="spellStart"/>
      <w:r>
        <w:t>предпрофильной</w:t>
      </w:r>
      <w:proofErr w:type="spellEnd"/>
      <w:r>
        <w:t xml:space="preserve"> подготовки и т. д.</w:t>
      </w:r>
    </w:p>
    <w:p w:rsidR="00187E44" w:rsidRDefault="00BF3D1E">
      <w:pPr>
        <w:pStyle w:val="a3"/>
        <w:ind w:right="406" w:firstLine="240"/>
      </w:pPr>
      <w:r>
        <w:t>Выделение часов на внеурочную деятельность может различаться в связи необходимостью преодоления противоречий и разрешения проблем, возникающих в том или ином ученическом коллективе.</w:t>
      </w:r>
    </w:p>
    <w:p w:rsidR="00187E44" w:rsidRDefault="00BF3D1E">
      <w:pPr>
        <w:pStyle w:val="a3"/>
        <w:ind w:right="410"/>
      </w:pPr>
      <w: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деятельности: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62"/>
        </w:tabs>
        <w:ind w:right="408" w:firstLine="0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наибольшее внимание уделяется внеурочной деятельности по учебным предметам 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организационному обеспечению учебной деятельности;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89"/>
        </w:tabs>
        <w:ind w:right="410" w:firstLine="0"/>
        <w:rPr>
          <w:sz w:val="24"/>
        </w:rPr>
      </w:pPr>
      <w:r>
        <w:rPr>
          <w:sz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67"/>
        </w:tabs>
        <w:ind w:right="415" w:firstLine="0"/>
        <w:rPr>
          <w:sz w:val="24"/>
        </w:rPr>
      </w:pP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ученических сообществ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воспитательных </w:t>
      </w:r>
      <w:r>
        <w:rPr>
          <w:spacing w:val="-2"/>
          <w:sz w:val="24"/>
        </w:rPr>
        <w:t>мероприятий.</w:t>
      </w:r>
    </w:p>
    <w:p w:rsidR="00187E44" w:rsidRDefault="00BF3D1E">
      <w:pPr>
        <w:pStyle w:val="a3"/>
        <w:spacing w:before="1"/>
        <w:ind w:right="412"/>
      </w:pPr>
      <w:r>
        <w:t>Организация жизни ученических сообществ является важной составляющей внеурочной деятельности, направлена на формирование у школьников российской гражданской идентичности и таких компетенций, как: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62"/>
        </w:tabs>
        <w:ind w:left="1262" w:hanging="300"/>
        <w:rPr>
          <w:sz w:val="24"/>
        </w:rPr>
      </w:pPr>
      <w:r>
        <w:rPr>
          <w:sz w:val="24"/>
        </w:rPr>
        <w:t>компетенции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конструктивного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ответственного</w:t>
      </w:r>
    </w:p>
    <w:p w:rsidR="00187E44" w:rsidRDefault="00BF3D1E">
      <w:pPr>
        <w:pStyle w:val="a3"/>
        <w:ind w:right="407"/>
      </w:pPr>
      <w:r>
        <w:t xml:space="preserve">поведения в обществе с учетом правовых норм, установленных российским </w:t>
      </w:r>
      <w:r>
        <w:rPr>
          <w:spacing w:val="-2"/>
        </w:rPr>
        <w:t>законодательством;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62"/>
        </w:tabs>
        <w:ind w:left="1262" w:hanging="300"/>
        <w:rPr>
          <w:sz w:val="24"/>
        </w:rPr>
      </w:pP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посредством</w:t>
      </w:r>
    </w:p>
    <w:p w:rsidR="00187E44" w:rsidRDefault="00BF3D1E">
      <w:pPr>
        <w:pStyle w:val="a3"/>
        <w:ind w:right="411"/>
      </w:pPr>
      <w:r>
        <w:t>личностно значимой и общественно приемлемой деятельности, приобретение знаний о социальных ролях человека;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390"/>
        </w:tabs>
        <w:ind w:right="410" w:firstLine="0"/>
        <w:rPr>
          <w:sz w:val="24"/>
        </w:rPr>
      </w:pPr>
      <w:r>
        <w:rPr>
          <w:sz w:val="24"/>
        </w:rPr>
        <w:t>компетенции в сфере общественной самоорганизации, участия в общественно значимой совместной деятельности.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262"/>
        </w:tabs>
        <w:ind w:left="1262" w:hanging="30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происходить: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334"/>
        </w:tabs>
        <w:ind w:right="411" w:firstLine="0"/>
        <w:rPr>
          <w:sz w:val="24"/>
        </w:rPr>
      </w:pPr>
      <w:r>
        <w:rPr>
          <w:sz w:val="24"/>
        </w:rPr>
        <w:t xml:space="preserve">в рамках внеурочно общешкольной внеурочной деятельности, в сфере школьного ученического самоуправления, участия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детско-юношеских</w:t>
      </w:r>
    </w:p>
    <w:p w:rsidR="00187E44" w:rsidRDefault="00BF3D1E">
      <w:pPr>
        <w:pStyle w:val="a3"/>
      </w:pPr>
      <w:r>
        <w:t>общественных</w:t>
      </w:r>
      <w:r>
        <w:rPr>
          <w:spacing w:val="-4"/>
        </w:rPr>
        <w:t xml:space="preserve"> </w:t>
      </w:r>
      <w:proofErr w:type="gramStart"/>
      <w:r>
        <w:t>объединениях</w:t>
      </w:r>
      <w:proofErr w:type="gramEnd"/>
      <w:r>
        <w:t>,</w:t>
      </w:r>
      <w:r>
        <w:rPr>
          <w:spacing w:val="-2"/>
        </w:rPr>
        <w:t xml:space="preserve"> </w:t>
      </w:r>
      <w:r>
        <w:t>созданных 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пределами;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414"/>
        </w:tabs>
        <w:ind w:right="410"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187E44" w:rsidRDefault="00BF3D1E">
      <w:pPr>
        <w:pStyle w:val="a4"/>
        <w:numPr>
          <w:ilvl w:val="0"/>
          <w:numId w:val="1"/>
        </w:numPr>
        <w:tabs>
          <w:tab w:val="left" w:pos="1325"/>
        </w:tabs>
        <w:ind w:right="409" w:firstLine="0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благоустройстве школы, класса, сельского поселения, города, в ходе партнерства с общественными организациями и объединениями.</w:t>
      </w:r>
    </w:p>
    <w:p w:rsidR="00187E44" w:rsidRDefault="00BF3D1E">
      <w:pPr>
        <w:pStyle w:val="a3"/>
        <w:ind w:right="411"/>
      </w:pPr>
      <w:r>
        <w:t xml:space="preserve">Формы реализации внеурочной деятельности образовательная организация определяет </w:t>
      </w:r>
      <w:r>
        <w:rPr>
          <w:spacing w:val="-2"/>
        </w:rPr>
        <w:t>самостоятельно.</w:t>
      </w:r>
    </w:p>
    <w:p w:rsidR="00187E44" w:rsidRDefault="00BF3D1E">
      <w:pPr>
        <w:pStyle w:val="a3"/>
        <w:spacing w:before="1"/>
        <w:ind w:right="407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др.), походы, деловые игры и пр.</w:t>
      </w:r>
    </w:p>
    <w:p w:rsidR="00187E44" w:rsidRDefault="00BF3D1E">
      <w:pPr>
        <w:pStyle w:val="a3"/>
        <w:ind w:right="409"/>
      </w:pPr>
      <w:r>
        <w:t>В зависимости от конкретных условий реализации основной общеобразовательной программы,</w:t>
      </w:r>
      <w:r>
        <w:rPr>
          <w:spacing w:val="74"/>
        </w:rPr>
        <w:t xml:space="preserve">  </w:t>
      </w:r>
      <w:r>
        <w:t>числа</w:t>
      </w:r>
      <w:r>
        <w:rPr>
          <w:spacing w:val="78"/>
        </w:rPr>
        <w:t xml:space="preserve">  </w:t>
      </w:r>
      <w:r>
        <w:t>обучающихся</w:t>
      </w:r>
      <w:r>
        <w:rPr>
          <w:spacing w:val="77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их</w:t>
      </w:r>
      <w:r>
        <w:rPr>
          <w:spacing w:val="76"/>
        </w:rPr>
        <w:t xml:space="preserve">  </w:t>
      </w:r>
      <w:r>
        <w:t>возрастных</w:t>
      </w:r>
      <w:r>
        <w:rPr>
          <w:spacing w:val="78"/>
        </w:rPr>
        <w:t xml:space="preserve">  </w:t>
      </w:r>
      <w:r>
        <w:t>особенностей</w:t>
      </w:r>
      <w:r>
        <w:rPr>
          <w:spacing w:val="77"/>
        </w:rPr>
        <w:t xml:space="preserve">  </w:t>
      </w:r>
      <w:r>
        <w:rPr>
          <w:spacing w:val="-2"/>
        </w:rPr>
        <w:t>допускается</w:t>
      </w:r>
    </w:p>
    <w:p w:rsidR="00187E44" w:rsidRDefault="00187E44">
      <w:pPr>
        <w:sectPr w:rsidR="00187E44">
          <w:pgSz w:w="11910" w:h="16840"/>
          <w:pgMar w:top="1040" w:right="440" w:bottom="280" w:left="740" w:header="720" w:footer="720" w:gutter="0"/>
          <w:cols w:space="720"/>
        </w:sectPr>
      </w:pPr>
    </w:p>
    <w:p w:rsidR="00187E44" w:rsidRDefault="00BF3D1E">
      <w:pPr>
        <w:pStyle w:val="a3"/>
        <w:spacing w:before="66"/>
        <w:ind w:right="417"/>
      </w:pPr>
      <w:r>
        <w:lastRenderedPageBreak/>
        <w:t xml:space="preserve">формирование учебных групп из обучающихся разных классов в пределах одного уровня </w:t>
      </w:r>
      <w:r>
        <w:rPr>
          <w:spacing w:val="-2"/>
        </w:rPr>
        <w:t>образования</w:t>
      </w:r>
    </w:p>
    <w:p w:rsidR="00187E44" w:rsidRDefault="00BF3D1E">
      <w:pPr>
        <w:pStyle w:val="a3"/>
        <w:ind w:right="407"/>
      </w:pPr>
      <w:r>
        <w:t>В</w:t>
      </w:r>
      <w:r>
        <w:rPr>
          <w:spacing w:val="-3"/>
        </w:rPr>
        <w:t xml:space="preserve"> </w:t>
      </w:r>
      <w:r>
        <w:t>целях реализации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 деятельности образовательной</w:t>
      </w:r>
      <w:r>
        <w:rPr>
          <w:spacing w:val="-2"/>
        </w:rPr>
        <w:t xml:space="preserve"> </w:t>
      </w:r>
      <w:r>
        <w:t>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</w:t>
      </w:r>
    </w:p>
    <w:p w:rsidR="00187E44" w:rsidRDefault="00BF3D1E">
      <w:pPr>
        <w:pStyle w:val="a3"/>
        <w:spacing w:before="1"/>
        <w:ind w:right="405"/>
      </w:pPr>
      <w:r>
        <w:t>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</w:t>
      </w:r>
    </w:p>
    <w:p w:rsidR="00187E44" w:rsidRDefault="00187E44">
      <w:pPr>
        <w:pStyle w:val="a3"/>
        <w:ind w:left="0"/>
        <w:jc w:val="left"/>
        <w:rPr>
          <w:sz w:val="26"/>
        </w:rPr>
      </w:pPr>
    </w:p>
    <w:p w:rsidR="00187E44" w:rsidRDefault="00BF3D1E">
      <w:pPr>
        <w:pStyle w:val="11"/>
        <w:tabs>
          <w:tab w:val="left" w:pos="4401"/>
        </w:tabs>
        <w:spacing w:before="224"/>
        <w:ind w:right="1556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-2023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 xml:space="preserve">год для </w:t>
      </w:r>
      <w:r w:rsidR="00504FBA">
        <w:t xml:space="preserve"> </w:t>
      </w:r>
      <w:r>
        <w:t>5</w:t>
      </w:r>
      <w:r>
        <w:tab/>
        <w:t>класса, обучающихся по ФГОС ООО</w:t>
      </w:r>
    </w:p>
    <w:p w:rsidR="00187E44" w:rsidRDefault="00BF3D1E">
      <w:pPr>
        <w:pStyle w:val="a3"/>
        <w:ind w:left="3153" w:hanging="968"/>
        <w:jc w:val="left"/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641EF3">
        <w:t>Кульбаево</w:t>
      </w:r>
      <w:proofErr w:type="spellEnd"/>
      <w:r w:rsidR="00641EF3">
        <w:t>-Марасинская</w:t>
      </w:r>
      <w:r>
        <w:rPr>
          <w:spacing w:val="-6"/>
        </w:rPr>
        <w:t xml:space="preserve"> </w:t>
      </w:r>
      <w:r>
        <w:t>средняя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proofErr w:type="spellStart"/>
      <w:r w:rsidR="00641EF3">
        <w:t>Нурлатского</w:t>
      </w:r>
      <w:proofErr w:type="spellEnd"/>
      <w:r>
        <w:t xml:space="preserve"> муниципального района Республики Татарстан»</w:t>
      </w:r>
    </w:p>
    <w:p w:rsidR="00187E44" w:rsidRDefault="00187E44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380"/>
        <w:gridCol w:w="1724"/>
        <w:gridCol w:w="2127"/>
      </w:tblGrid>
      <w:tr w:rsidR="00187E44">
        <w:trPr>
          <w:trHeight w:val="1104"/>
        </w:trPr>
        <w:tc>
          <w:tcPr>
            <w:tcW w:w="3263" w:type="dxa"/>
            <w:shd w:val="clear" w:color="auto" w:fill="ACB8C9"/>
          </w:tcPr>
          <w:p w:rsidR="00187E44" w:rsidRDefault="00BF3D1E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3380" w:type="dxa"/>
            <w:shd w:val="clear" w:color="auto" w:fill="ACB8C9"/>
          </w:tcPr>
          <w:p w:rsidR="00187E44" w:rsidRDefault="00BF3D1E">
            <w:pPr>
              <w:pStyle w:val="TableParagraph"/>
              <w:spacing w:line="240" w:lineRule="auto"/>
              <w:ind w:left="104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24" w:type="dxa"/>
            <w:shd w:val="clear" w:color="auto" w:fill="ACB8C9"/>
          </w:tcPr>
          <w:p w:rsidR="00187E44" w:rsidRDefault="00BF3D1E">
            <w:pPr>
              <w:pStyle w:val="TableParagraph"/>
              <w:ind w:left="211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</w:t>
            </w:r>
          </w:p>
          <w:p w:rsidR="00187E44" w:rsidRDefault="00BF3D1E">
            <w:pPr>
              <w:pStyle w:val="TableParagraph"/>
              <w:spacing w:before="5" w:line="240" w:lineRule="auto"/>
              <w:ind w:left="212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Количество </w:t>
            </w:r>
            <w:r>
              <w:rPr>
                <w:b/>
                <w:i/>
                <w:sz w:val="24"/>
              </w:rPr>
              <w:t xml:space="preserve">часов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187E44" w:rsidRDefault="00BF3D1E">
            <w:pPr>
              <w:pStyle w:val="TableParagraph"/>
              <w:spacing w:line="259" w:lineRule="exact"/>
              <w:ind w:left="210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год/неделю</w:t>
            </w:r>
          </w:p>
        </w:tc>
        <w:tc>
          <w:tcPr>
            <w:tcW w:w="2127" w:type="dxa"/>
            <w:shd w:val="clear" w:color="auto" w:fill="ACB8C9"/>
          </w:tcPr>
          <w:p w:rsidR="00187E44" w:rsidRDefault="00BF3D1E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Учитель</w:t>
            </w:r>
          </w:p>
        </w:tc>
      </w:tr>
      <w:tr w:rsidR="00187E44">
        <w:trPr>
          <w:trHeight w:val="952"/>
        </w:trPr>
        <w:tc>
          <w:tcPr>
            <w:tcW w:w="3263" w:type="dxa"/>
          </w:tcPr>
          <w:p w:rsidR="00187E44" w:rsidRDefault="00BF3D1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Спортивно-оздоровительная деятельность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2127" w:type="dxa"/>
          </w:tcPr>
          <w:p w:rsidR="00187E44" w:rsidRDefault="00BF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Учитель – </w:t>
            </w:r>
            <w:r>
              <w:rPr>
                <w:spacing w:val="-2"/>
                <w:sz w:val="24"/>
              </w:rPr>
              <w:t>предметник</w:t>
            </w:r>
          </w:p>
          <w:p w:rsidR="00187E44" w:rsidRDefault="00641EF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</w:t>
            </w:r>
            <w:proofErr w:type="spellEnd"/>
            <w:r>
              <w:rPr>
                <w:sz w:val="24"/>
              </w:rPr>
              <w:t xml:space="preserve"> Ф.Н.</w:t>
            </w:r>
            <w:r w:rsidR="007B3838">
              <w:rPr>
                <w:sz w:val="24"/>
              </w:rPr>
              <w:t>.</w:t>
            </w:r>
          </w:p>
        </w:tc>
      </w:tr>
      <w:tr w:rsidR="00187E44">
        <w:trPr>
          <w:trHeight w:val="882"/>
        </w:trPr>
        <w:tc>
          <w:tcPr>
            <w:tcW w:w="3263" w:type="dxa"/>
          </w:tcPr>
          <w:p w:rsidR="00187E44" w:rsidRDefault="00BF3D1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 деятельность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2127" w:type="dxa"/>
          </w:tcPr>
          <w:p w:rsidR="00187E44" w:rsidRDefault="00BF3D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87E44" w:rsidRDefault="00BF3D1E" w:rsidP="00641EF3">
            <w:pPr>
              <w:pStyle w:val="TableParagraph"/>
              <w:spacing w:before="5" w:line="290" w:lineRule="atLeast"/>
              <w:ind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 w:rsidR="00641EF3">
              <w:rPr>
                <w:sz w:val="24"/>
              </w:rPr>
              <w:t>Хуснутдинов</w:t>
            </w:r>
            <w:proofErr w:type="spellEnd"/>
            <w:proofErr w:type="gramStart"/>
            <w:r w:rsidR="00641EF3">
              <w:rPr>
                <w:sz w:val="24"/>
              </w:rPr>
              <w:t xml:space="preserve"> И</w:t>
            </w:r>
            <w:proofErr w:type="gramEnd"/>
            <w:r w:rsidR="00641EF3">
              <w:rPr>
                <w:sz w:val="24"/>
              </w:rPr>
              <w:t xml:space="preserve"> М</w:t>
            </w:r>
          </w:p>
        </w:tc>
      </w:tr>
      <w:tr w:rsidR="00187E44">
        <w:trPr>
          <w:trHeight w:val="882"/>
        </w:trPr>
        <w:tc>
          <w:tcPr>
            <w:tcW w:w="3263" w:type="dxa"/>
          </w:tcPr>
          <w:p w:rsidR="00187E44" w:rsidRDefault="00BF3D1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деятельность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«Формирование</w:t>
            </w:r>
          </w:p>
          <w:p w:rsidR="00187E44" w:rsidRDefault="00BF3D1E">
            <w:pPr>
              <w:pStyle w:val="TableParagraph"/>
              <w:spacing w:before="5" w:line="290" w:lineRule="atLeast"/>
              <w:ind w:left="104" w:right="315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2127" w:type="dxa"/>
          </w:tcPr>
          <w:p w:rsidR="007B3838" w:rsidRDefault="007B3838" w:rsidP="007B38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87E44" w:rsidRDefault="007B3838" w:rsidP="00641EF3">
            <w:pPr>
              <w:pStyle w:val="TableParagraph"/>
              <w:spacing w:before="5" w:line="290" w:lineRule="atLeast"/>
              <w:ind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 w:rsidR="00641EF3">
              <w:rPr>
                <w:sz w:val="24"/>
              </w:rPr>
              <w:t>Хуснутдинов</w:t>
            </w:r>
            <w:proofErr w:type="spellEnd"/>
            <w:proofErr w:type="gramStart"/>
            <w:r w:rsidR="00641EF3">
              <w:rPr>
                <w:sz w:val="24"/>
              </w:rPr>
              <w:t xml:space="preserve"> И</w:t>
            </w:r>
            <w:proofErr w:type="gramEnd"/>
            <w:r w:rsidR="00641EF3">
              <w:rPr>
                <w:sz w:val="24"/>
              </w:rPr>
              <w:t xml:space="preserve"> М</w:t>
            </w:r>
          </w:p>
        </w:tc>
      </w:tr>
      <w:tr w:rsidR="00187E44">
        <w:trPr>
          <w:trHeight w:val="883"/>
        </w:trPr>
        <w:tc>
          <w:tcPr>
            <w:tcW w:w="3263" w:type="dxa"/>
          </w:tcPr>
          <w:p w:rsidR="00187E44" w:rsidRDefault="00BF3D1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Художественно-эстетическая </w:t>
            </w: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2127" w:type="dxa"/>
          </w:tcPr>
          <w:p w:rsidR="007B3838" w:rsidRDefault="007B3838" w:rsidP="007B38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87E44" w:rsidRDefault="007B3838" w:rsidP="00641EF3">
            <w:pPr>
              <w:pStyle w:val="TableParagraph"/>
              <w:spacing w:before="5" w:line="290" w:lineRule="atLeast"/>
              <w:ind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 w:rsidR="00641EF3">
              <w:rPr>
                <w:sz w:val="24"/>
              </w:rPr>
              <w:t>Хуснутдщинов</w:t>
            </w:r>
            <w:proofErr w:type="spellEnd"/>
            <w:proofErr w:type="gramStart"/>
            <w:r w:rsidR="00641EF3">
              <w:rPr>
                <w:sz w:val="24"/>
              </w:rPr>
              <w:t xml:space="preserve"> И</w:t>
            </w:r>
            <w:proofErr w:type="gramEnd"/>
            <w:r w:rsidR="00641EF3">
              <w:rPr>
                <w:sz w:val="24"/>
              </w:rPr>
              <w:t xml:space="preserve"> М</w:t>
            </w:r>
          </w:p>
        </w:tc>
      </w:tr>
      <w:tr w:rsidR="00187E44">
        <w:trPr>
          <w:trHeight w:val="882"/>
        </w:trPr>
        <w:tc>
          <w:tcPr>
            <w:tcW w:w="3263" w:type="dxa"/>
          </w:tcPr>
          <w:p w:rsidR="00187E44" w:rsidRDefault="00BF3D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spacing w:line="270" w:lineRule="exact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1/34</w:t>
            </w:r>
          </w:p>
        </w:tc>
        <w:tc>
          <w:tcPr>
            <w:tcW w:w="2127" w:type="dxa"/>
          </w:tcPr>
          <w:p w:rsidR="007B3838" w:rsidRDefault="007B3838" w:rsidP="007B38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87E44" w:rsidRDefault="007B3838" w:rsidP="00641E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 w:rsidR="00641EF3">
              <w:rPr>
                <w:sz w:val="24"/>
              </w:rPr>
              <w:t>Хуснутдинов</w:t>
            </w:r>
            <w:proofErr w:type="spellEnd"/>
            <w:proofErr w:type="gramStart"/>
            <w:r w:rsidR="00641EF3">
              <w:rPr>
                <w:sz w:val="24"/>
              </w:rPr>
              <w:t xml:space="preserve"> И</w:t>
            </w:r>
            <w:proofErr w:type="gramEnd"/>
            <w:r w:rsidR="00641EF3">
              <w:rPr>
                <w:sz w:val="24"/>
              </w:rPr>
              <w:t xml:space="preserve"> М</w:t>
            </w:r>
          </w:p>
        </w:tc>
      </w:tr>
      <w:tr w:rsidR="00187E44">
        <w:trPr>
          <w:trHeight w:val="885"/>
        </w:trPr>
        <w:tc>
          <w:tcPr>
            <w:tcW w:w="3263" w:type="dxa"/>
          </w:tcPr>
          <w:p w:rsidR="00187E44" w:rsidRDefault="00BF3D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марафоны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«Знатоки»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spacing w:line="270" w:lineRule="exact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2127" w:type="dxa"/>
          </w:tcPr>
          <w:p w:rsidR="00187E44" w:rsidRDefault="00BF3D1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Учитель – </w:t>
            </w:r>
            <w:r>
              <w:rPr>
                <w:spacing w:val="-2"/>
                <w:sz w:val="24"/>
              </w:rPr>
              <w:t>предметник</w:t>
            </w:r>
          </w:p>
          <w:p w:rsidR="00187E44" w:rsidRDefault="00641EF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Г А</w:t>
            </w:r>
            <w:r w:rsidR="007B3838">
              <w:rPr>
                <w:sz w:val="24"/>
              </w:rPr>
              <w:t>.</w:t>
            </w:r>
          </w:p>
        </w:tc>
      </w:tr>
      <w:tr w:rsidR="00187E44">
        <w:trPr>
          <w:trHeight w:val="1178"/>
        </w:trPr>
        <w:tc>
          <w:tcPr>
            <w:tcW w:w="3263" w:type="dxa"/>
          </w:tcPr>
          <w:p w:rsidR="00187E44" w:rsidRDefault="00BF3D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увлечением!»</w:t>
            </w:r>
          </w:p>
        </w:tc>
        <w:tc>
          <w:tcPr>
            <w:tcW w:w="3380" w:type="dxa"/>
          </w:tcPr>
          <w:p w:rsidR="00187E44" w:rsidRDefault="00BF3D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умницы»</w:t>
            </w:r>
          </w:p>
        </w:tc>
        <w:tc>
          <w:tcPr>
            <w:tcW w:w="1724" w:type="dxa"/>
          </w:tcPr>
          <w:p w:rsidR="00187E44" w:rsidRDefault="00BF3D1E">
            <w:pPr>
              <w:pStyle w:val="TableParagraph"/>
              <w:ind w:left="212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2/68</w:t>
            </w:r>
          </w:p>
        </w:tc>
        <w:tc>
          <w:tcPr>
            <w:tcW w:w="2127" w:type="dxa"/>
          </w:tcPr>
          <w:p w:rsidR="00187E44" w:rsidRDefault="00BF3D1E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Учитель – </w:t>
            </w:r>
            <w:r>
              <w:rPr>
                <w:spacing w:val="-2"/>
                <w:sz w:val="24"/>
              </w:rPr>
              <w:t xml:space="preserve">предметник </w:t>
            </w:r>
          </w:p>
          <w:p w:rsidR="00187E44" w:rsidRDefault="00641E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Валеев М.И.</w:t>
            </w:r>
          </w:p>
        </w:tc>
      </w:tr>
    </w:tbl>
    <w:p w:rsidR="00BF3D1E" w:rsidRDefault="00BF3D1E"/>
    <w:sectPr w:rsidR="00BF3D1E" w:rsidSect="00187E44">
      <w:pgSz w:w="11910" w:h="16840"/>
      <w:pgMar w:top="104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587"/>
    <w:multiLevelType w:val="hybridMultilevel"/>
    <w:tmpl w:val="CC66EA0A"/>
    <w:lvl w:ilvl="0" w:tplc="204437A4">
      <w:numFmt w:val="bullet"/>
      <w:lvlText w:val="-"/>
      <w:lvlJc w:val="left"/>
      <w:pPr>
        <w:ind w:left="96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E84A30">
      <w:numFmt w:val="bullet"/>
      <w:lvlText w:val="•"/>
      <w:lvlJc w:val="left"/>
      <w:pPr>
        <w:ind w:left="1936" w:hanging="382"/>
      </w:pPr>
      <w:rPr>
        <w:rFonts w:hint="default"/>
        <w:lang w:val="ru-RU" w:eastAsia="en-US" w:bidi="ar-SA"/>
      </w:rPr>
    </w:lvl>
    <w:lvl w:ilvl="2" w:tplc="86ACD7E4">
      <w:numFmt w:val="bullet"/>
      <w:lvlText w:val="•"/>
      <w:lvlJc w:val="left"/>
      <w:pPr>
        <w:ind w:left="2913" w:hanging="382"/>
      </w:pPr>
      <w:rPr>
        <w:rFonts w:hint="default"/>
        <w:lang w:val="ru-RU" w:eastAsia="en-US" w:bidi="ar-SA"/>
      </w:rPr>
    </w:lvl>
    <w:lvl w:ilvl="3" w:tplc="F33C0B4A">
      <w:numFmt w:val="bullet"/>
      <w:lvlText w:val="•"/>
      <w:lvlJc w:val="left"/>
      <w:pPr>
        <w:ind w:left="3889" w:hanging="382"/>
      </w:pPr>
      <w:rPr>
        <w:rFonts w:hint="default"/>
        <w:lang w:val="ru-RU" w:eastAsia="en-US" w:bidi="ar-SA"/>
      </w:rPr>
    </w:lvl>
    <w:lvl w:ilvl="4" w:tplc="6436D928">
      <w:numFmt w:val="bullet"/>
      <w:lvlText w:val="•"/>
      <w:lvlJc w:val="left"/>
      <w:pPr>
        <w:ind w:left="4866" w:hanging="382"/>
      </w:pPr>
      <w:rPr>
        <w:rFonts w:hint="default"/>
        <w:lang w:val="ru-RU" w:eastAsia="en-US" w:bidi="ar-SA"/>
      </w:rPr>
    </w:lvl>
    <w:lvl w:ilvl="5" w:tplc="5A829D4C">
      <w:numFmt w:val="bullet"/>
      <w:lvlText w:val="•"/>
      <w:lvlJc w:val="left"/>
      <w:pPr>
        <w:ind w:left="5843" w:hanging="382"/>
      </w:pPr>
      <w:rPr>
        <w:rFonts w:hint="default"/>
        <w:lang w:val="ru-RU" w:eastAsia="en-US" w:bidi="ar-SA"/>
      </w:rPr>
    </w:lvl>
    <w:lvl w:ilvl="6" w:tplc="1A0C8AF0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BAF8656A">
      <w:numFmt w:val="bullet"/>
      <w:lvlText w:val="•"/>
      <w:lvlJc w:val="left"/>
      <w:pPr>
        <w:ind w:left="7796" w:hanging="382"/>
      </w:pPr>
      <w:rPr>
        <w:rFonts w:hint="default"/>
        <w:lang w:val="ru-RU" w:eastAsia="en-US" w:bidi="ar-SA"/>
      </w:rPr>
    </w:lvl>
    <w:lvl w:ilvl="8" w:tplc="29B2D8D2">
      <w:numFmt w:val="bullet"/>
      <w:lvlText w:val="•"/>
      <w:lvlJc w:val="left"/>
      <w:pPr>
        <w:ind w:left="8773" w:hanging="382"/>
      </w:pPr>
      <w:rPr>
        <w:rFonts w:hint="default"/>
        <w:lang w:val="ru-RU" w:eastAsia="en-US" w:bidi="ar-SA"/>
      </w:rPr>
    </w:lvl>
  </w:abstractNum>
  <w:abstractNum w:abstractNumId="1">
    <w:nsid w:val="7FD85320"/>
    <w:multiLevelType w:val="hybridMultilevel"/>
    <w:tmpl w:val="60680B76"/>
    <w:lvl w:ilvl="0" w:tplc="01E64342">
      <w:numFmt w:val="bullet"/>
      <w:lvlText w:val="—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903B6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67BC0B7E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4254E72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7A5EDB08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 w:tplc="6ACCACF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9EE296E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CA802C14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6B0C239A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44"/>
    <w:rsid w:val="00187E44"/>
    <w:rsid w:val="00483551"/>
    <w:rsid w:val="00504FBA"/>
    <w:rsid w:val="00641EF3"/>
    <w:rsid w:val="0074259A"/>
    <w:rsid w:val="007B3838"/>
    <w:rsid w:val="007C2AA8"/>
    <w:rsid w:val="00A3184C"/>
    <w:rsid w:val="00B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E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E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E44"/>
    <w:pPr>
      <w:ind w:left="96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87E44"/>
    <w:pPr>
      <w:spacing w:before="71"/>
      <w:ind w:left="3595" w:hanging="76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87E44"/>
    <w:pPr>
      <w:ind w:left="962"/>
      <w:jc w:val="both"/>
    </w:pPr>
  </w:style>
  <w:style w:type="paragraph" w:customStyle="1" w:styleId="TableParagraph">
    <w:name w:val="Table Paragraph"/>
    <w:basedOn w:val="a"/>
    <w:uiPriority w:val="1"/>
    <w:qFormat/>
    <w:rsid w:val="00187E44"/>
    <w:pPr>
      <w:spacing w:line="26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504F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F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0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E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E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E44"/>
    <w:pPr>
      <w:ind w:left="96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87E44"/>
    <w:pPr>
      <w:spacing w:before="71"/>
      <w:ind w:left="3595" w:hanging="76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87E44"/>
    <w:pPr>
      <w:ind w:left="962"/>
      <w:jc w:val="both"/>
    </w:pPr>
  </w:style>
  <w:style w:type="paragraph" w:customStyle="1" w:styleId="TableParagraph">
    <w:name w:val="Table Paragraph"/>
    <w:basedOn w:val="a"/>
    <w:uiPriority w:val="1"/>
    <w:qFormat/>
    <w:rsid w:val="00187E44"/>
    <w:pPr>
      <w:spacing w:line="26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504F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F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0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Мансур</cp:lastModifiedBy>
  <cp:revision>2</cp:revision>
  <dcterms:created xsi:type="dcterms:W3CDTF">2022-08-25T07:00:00Z</dcterms:created>
  <dcterms:modified xsi:type="dcterms:W3CDTF">2022-08-25T07:00:00Z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